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203255" w:rsidRDefault="006C4986" w:rsidP="00203255">
      <w:pPr>
        <w:spacing w:line="240" w:lineRule="auto"/>
        <w:rPr>
          <w:rFonts w:ascii="IRLotus" w:hAnsi="IRLotus" w:cs="IRLotus"/>
          <w:b/>
          <w:bCs/>
          <w:color w:val="0F243E" w:themeColor="text2" w:themeShade="80"/>
          <w:sz w:val="40"/>
          <w:szCs w:val="40"/>
          <w:rtl/>
        </w:rPr>
      </w:pPr>
      <w:bookmarkStart w:id="0" w:name="_GoBack"/>
      <w:bookmarkEnd w:id="0"/>
      <w:r>
        <w:rPr>
          <w:rFonts w:ascii="IRLotus" w:hAnsi="IRLotus" w:cs="IRLotus" w:hint="cs"/>
          <w:b/>
          <w:bCs/>
          <w:color w:val="0F243E" w:themeColor="text2" w:themeShade="80"/>
          <w:sz w:val="40"/>
          <w:szCs w:val="40"/>
          <w:rtl/>
        </w:rPr>
        <w:t xml:space="preserve"> </w:t>
      </w:r>
      <w:r w:rsidR="00203255" w:rsidRPr="00203255">
        <w:rPr>
          <w:rFonts w:ascii="IRLotus" w:hAnsi="IRLotus" w:cs="IRLotus" w:hint="cs"/>
          <w:b/>
          <w:bCs/>
          <w:color w:val="0F243E" w:themeColor="text2" w:themeShade="80"/>
          <w:sz w:val="40"/>
          <w:szCs w:val="40"/>
          <w:rtl/>
        </w:rPr>
        <w:t>تکنیک اسکمپر</w:t>
      </w:r>
    </w:p>
    <w:p w:rsidR="00203255" w:rsidRDefault="00203255" w:rsidP="00203255">
      <w:pPr>
        <w:spacing w:line="240" w:lineRule="auto"/>
        <w:rPr>
          <w:rFonts w:ascii="IRLotus" w:hAnsi="IRLotus" w:cs="IRLotus"/>
          <w:b/>
          <w:bCs/>
          <w:color w:val="0F243E" w:themeColor="text2" w:themeShade="80"/>
          <w:sz w:val="40"/>
          <w:szCs w:val="40"/>
          <w:rtl/>
        </w:rPr>
      </w:pPr>
      <w:r>
        <w:rPr>
          <w:noProof/>
        </w:rPr>
        <w:drawing>
          <wp:inline distT="0" distB="0" distL="0" distR="0">
            <wp:extent cx="6522630" cy="3105150"/>
            <wp:effectExtent l="0" t="0" r="0" b="0"/>
            <wp:docPr id="2" name="Picture 2" descr="C:\Users\mamali\AppData\Local\Microsoft\Windows\Temporary Internet Files\Content.Word\Scam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mali\AppData\Local\Microsoft\Windows\Temporary Internet Files\Content.Word\Scamp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8144" cy="3107775"/>
                    </a:xfrm>
                    <a:prstGeom prst="rect">
                      <a:avLst/>
                    </a:prstGeom>
                    <a:noFill/>
                    <a:ln>
                      <a:noFill/>
                    </a:ln>
                  </pic:spPr>
                </pic:pic>
              </a:graphicData>
            </a:graphic>
          </wp:inline>
        </w:drawing>
      </w:r>
    </w:p>
    <w:p w:rsidR="00203255" w:rsidRDefault="00203255" w:rsidP="00203255">
      <w:pPr>
        <w:spacing w:line="240" w:lineRule="auto"/>
        <w:rPr>
          <w:rFonts w:ascii="IRLotus" w:hAnsi="IRLotus" w:cs="IRLotus"/>
          <w:b/>
          <w:bCs/>
          <w:color w:val="0F243E" w:themeColor="text2" w:themeShade="80"/>
          <w:sz w:val="40"/>
          <w:szCs w:val="40"/>
          <w:rtl/>
        </w:rPr>
      </w:pPr>
    </w:p>
    <w:p w:rsidR="00623FFB" w:rsidRDefault="00623FFB" w:rsidP="00623FFB">
      <w:pPr>
        <w:pStyle w:val="ListParagraph"/>
        <w:shd w:val="clear" w:color="auto" w:fill="FCFCFC"/>
        <w:spacing w:after="0" w:line="240" w:lineRule="auto"/>
        <w:jc w:val="both"/>
        <w:textAlignment w:val="baseline"/>
        <w:rPr>
          <w:rFonts w:ascii="Tahoma" w:eastAsia="Times New Roman" w:hAnsi="Tahoma" w:cs="B Lotus"/>
          <w:b/>
          <w:bCs/>
          <w:color w:val="0F243E" w:themeColor="text2" w:themeShade="80"/>
          <w:sz w:val="36"/>
          <w:szCs w:val="36"/>
        </w:rPr>
      </w:pPr>
    </w:p>
    <w:p w:rsidR="00203255" w:rsidRPr="00752660" w:rsidRDefault="00203255" w:rsidP="00752660">
      <w:pPr>
        <w:shd w:val="clear" w:color="auto" w:fill="FCFCFC"/>
        <w:spacing w:before="100" w:beforeAutospacing="1" w:after="100" w:afterAutospacing="1"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اسکمپر یک تکنیک بسیار موثر برای افزایش خلاقیت و پرورش ایده های خامی است که در سر داریم و برای حل هر مساله ای که با آن روبه رو می شویم، کاربرد دارد. می توان گفت اسکمپر یک فهرست از سوال هایی است که سببب پرورش ایده های جدید می گردد. این روش بسیار آسان، اما به طور شگفت آوری قدرتمند است</w:t>
      </w:r>
      <w:r w:rsidR="00623FFB" w:rsidRPr="00752660">
        <w:rPr>
          <w:rFonts w:ascii="IRLotus" w:eastAsia="Times New Roman" w:hAnsi="IRLotus" w:cs="IRLotus"/>
          <w:b/>
          <w:bCs/>
          <w:color w:val="244061" w:themeColor="accent1" w:themeShade="80"/>
          <w:sz w:val="32"/>
          <w:szCs w:val="32"/>
          <w:rtl/>
        </w:rPr>
        <w:t>.</w:t>
      </w:r>
    </w:p>
    <w:p w:rsidR="00752660" w:rsidRDefault="00752660" w:rsidP="00752660">
      <w:pPr>
        <w:shd w:val="clear" w:color="auto" w:fill="FCFCFC"/>
        <w:spacing w:before="100" w:beforeAutospacing="1" w:after="100" w:afterAutospacing="1"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تکنیک اسکمپر توسط دکتر « اسبورن » ارائه شده است و یکی از مدلهای جلب ایجاد خلاقیت و ابتکار در رسیدن به هدف است. این تکنیک به نام سئوالات ایده برانگیز نیز معروف است.کلمه ی اسکمپر ( </w:t>
      </w:r>
      <w:r w:rsidRPr="00752660">
        <w:rPr>
          <w:rFonts w:ascii="IRLotus" w:eastAsia="Times New Roman" w:hAnsi="IRLotus" w:cs="IRLotus"/>
          <w:b/>
          <w:bCs/>
          <w:color w:val="244061" w:themeColor="accent1" w:themeShade="80"/>
          <w:sz w:val="32"/>
          <w:szCs w:val="32"/>
        </w:rPr>
        <w:t>SCAMPER</w:t>
      </w:r>
      <w:r w:rsidRPr="00752660">
        <w:rPr>
          <w:rFonts w:ascii="IRLotus" w:eastAsia="Times New Roman" w:hAnsi="IRLotus" w:cs="IRLotus"/>
          <w:b/>
          <w:bCs/>
          <w:color w:val="244061" w:themeColor="accent1" w:themeShade="80"/>
          <w:sz w:val="32"/>
          <w:szCs w:val="32"/>
          <w:rtl/>
        </w:rPr>
        <w:t>) از حروف اول هفت کلمه تشکیل شده است .هر یک از آنها نشانه ی یک جهت و سمت و سوی فکری است که شامل یک سری سئوالات می باشد. </w:t>
      </w:r>
    </w:p>
    <w:p w:rsidR="00E477FA" w:rsidRDefault="00E477FA" w:rsidP="00752660">
      <w:pPr>
        <w:shd w:val="clear" w:color="auto" w:fill="FCFCFC"/>
        <w:spacing w:before="100" w:beforeAutospacing="1" w:after="100" w:afterAutospacing="1" w:line="240" w:lineRule="auto"/>
        <w:jc w:val="both"/>
        <w:textAlignment w:val="baseline"/>
        <w:rPr>
          <w:rFonts w:ascii="IRLotus" w:eastAsia="Times New Roman" w:hAnsi="IRLotus" w:cs="IRLotus"/>
          <w:b/>
          <w:bCs/>
          <w:color w:val="244061" w:themeColor="accent1" w:themeShade="80"/>
          <w:sz w:val="32"/>
          <w:szCs w:val="32"/>
          <w:rtl/>
        </w:rPr>
      </w:pPr>
    </w:p>
    <w:p w:rsidR="00E477FA" w:rsidRDefault="00E477FA" w:rsidP="00752660">
      <w:pPr>
        <w:shd w:val="clear" w:color="auto" w:fill="FCFCFC"/>
        <w:spacing w:before="100" w:beforeAutospacing="1" w:after="100" w:afterAutospacing="1" w:line="240" w:lineRule="auto"/>
        <w:jc w:val="both"/>
        <w:textAlignment w:val="baseline"/>
        <w:rPr>
          <w:rFonts w:ascii="IRLotus" w:eastAsia="Times New Roman" w:hAnsi="IRLotus" w:cs="IRLotus"/>
          <w:b/>
          <w:bCs/>
          <w:color w:val="244061" w:themeColor="accent1" w:themeShade="80"/>
          <w:sz w:val="32"/>
          <w:szCs w:val="32"/>
          <w:rtl/>
        </w:rPr>
      </w:pPr>
    </w:p>
    <w:p w:rsidR="00E477FA" w:rsidRPr="00752660" w:rsidRDefault="00E477FA" w:rsidP="00752660">
      <w:pPr>
        <w:shd w:val="clear" w:color="auto" w:fill="FCFCFC"/>
        <w:spacing w:before="100" w:beforeAutospacing="1" w:after="100" w:afterAutospacing="1" w:line="240" w:lineRule="auto"/>
        <w:jc w:val="both"/>
        <w:textAlignment w:val="baseline"/>
        <w:rPr>
          <w:rFonts w:ascii="IRLotus" w:eastAsia="Times New Roman" w:hAnsi="IRLotus" w:cs="IRLotus"/>
          <w:b/>
          <w:bCs/>
          <w:color w:val="244061" w:themeColor="accent1" w:themeShade="80"/>
          <w:sz w:val="32"/>
          <w:szCs w:val="32"/>
          <w:rtl/>
        </w:rPr>
      </w:pPr>
    </w:p>
    <w:p w:rsidR="00752660" w:rsidRPr="00752660" w:rsidRDefault="00752660" w:rsidP="00752660">
      <w:pPr>
        <w:shd w:val="clear" w:color="auto" w:fill="943634" w:themeFill="accent2" w:themeFillShade="BF"/>
        <w:spacing w:before="100" w:beforeAutospacing="1" w:after="100" w:afterAutospacing="1" w:line="240" w:lineRule="auto"/>
        <w:jc w:val="both"/>
        <w:textAlignment w:val="baseline"/>
        <w:rPr>
          <w:rFonts w:ascii="IRLotus" w:eastAsia="Times New Roman" w:hAnsi="IRLotus" w:cs="IRLotus"/>
          <w:b/>
          <w:bCs/>
          <w:color w:val="FFFFFF" w:themeColor="background1"/>
          <w:sz w:val="36"/>
          <w:szCs w:val="36"/>
          <w:rtl/>
        </w:rPr>
      </w:pPr>
      <w:r w:rsidRPr="00752660">
        <w:rPr>
          <w:rFonts w:ascii="IRLotus" w:eastAsia="Times New Roman" w:hAnsi="IRLotus" w:cs="IRLotus"/>
          <w:b/>
          <w:bCs/>
          <w:color w:val="FFFFFF" w:themeColor="background1"/>
          <w:sz w:val="36"/>
          <w:szCs w:val="36"/>
          <w:rtl/>
        </w:rPr>
        <w:t>جایگزینی (</w:t>
      </w:r>
      <w:r w:rsidRPr="00752660">
        <w:rPr>
          <w:rFonts w:ascii="IRLotus" w:eastAsia="Times New Roman" w:hAnsi="IRLotus" w:cs="IRLotus"/>
          <w:b/>
          <w:bCs/>
          <w:color w:val="FFFFFF" w:themeColor="background1"/>
          <w:sz w:val="36"/>
          <w:szCs w:val="36"/>
        </w:rPr>
        <w:t>substitute</w:t>
      </w:r>
      <w:r w:rsidRPr="00752660">
        <w:rPr>
          <w:rFonts w:ascii="IRLotus" w:eastAsia="Times New Roman" w:hAnsi="IRLotus" w:cs="IRLotus"/>
          <w:b/>
          <w:bCs/>
          <w:color w:val="FFFFFF" w:themeColor="background1"/>
          <w:sz w:val="36"/>
          <w:szCs w:val="36"/>
          <w:rtl/>
        </w:rPr>
        <w:t>) : </w:t>
      </w:r>
    </w:p>
    <w:p w:rsidR="00752660" w:rsidRPr="00752660" w:rsidRDefault="00752660" w:rsidP="00752660">
      <w:pPr>
        <w:shd w:val="clear" w:color="auto" w:fill="FCFCFC"/>
        <w:spacing w:before="100" w:beforeAutospacing="1" w:after="100" w:afterAutospacing="1"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lastRenderedPageBreak/>
        <w:t>برای یافتن ایده های بیشتر می توان از خود سئوالهایی از این نوع کرد "چه چیزی را می توانیم جانشین این کنیم؟و یا (بجای این چه چیز دیگر...؟) جستجو برای جایگزینها یک روش سعی و خطاست که همه ما می توانیم در زندگی روزمره ی خود آن را بکار بریم .</w:t>
      </w:r>
    </w:p>
    <w:p w:rsidR="00752660" w:rsidRPr="00752660" w:rsidRDefault="00752660" w:rsidP="00752660">
      <w:pPr>
        <w:shd w:val="clear" w:color="auto" w:fill="FCFCFC"/>
        <w:spacing w:before="100" w:beforeAutospacing="1" w:after="100" w:afterAutospacing="1"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تغییر این بجای "آن"به اشیا محدود نمی شود بلکه با این تیپ سئوالات می توان مکانها ،اشخاص ،عواطف و حتی ایده ها را انتقال و جایگزین نمود. بسیاری از ایده های ارزشمند جدید از طریق جستجو برای یافتن جانشینی برای چیز دیگری بدست آمده است .جانشیتی تا آنجا پیش می رود که می توان یک چیز را با هیچ و سپس هیچ را جانشین چیز دیگری کرد.(مثال واقعی سوم)</w:t>
      </w:r>
    </w:p>
    <w:p w:rsidR="00752660" w:rsidRPr="00752660" w:rsidRDefault="00752660" w:rsidP="008B0C90">
      <w:pPr>
        <w:shd w:val="clear" w:color="auto" w:fill="D99594" w:themeFill="accent2" w:themeFillTint="99"/>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سئوالهای نمونه</w:t>
      </w:r>
      <w:r w:rsidR="008B0C90" w:rsidRPr="008B0C90">
        <w:rPr>
          <w:rFonts w:ascii="IRLotus" w:eastAsia="Times New Roman" w:hAnsi="IRLotus" w:cs="IRLotus" w:hint="cs"/>
          <w:b/>
          <w:bCs/>
          <w:color w:val="244061" w:themeColor="accent1" w:themeShade="80"/>
          <w:sz w:val="32"/>
          <w:szCs w:val="32"/>
          <w:rtl/>
        </w:rPr>
        <w:t>:</w:t>
      </w:r>
    </w:p>
    <w:p w:rsidR="00752660" w:rsidRPr="00752660" w:rsidRDefault="00752660" w:rsidP="00752660">
      <w:pPr>
        <w:shd w:val="clear" w:color="auto" w:fill="FCFCFC"/>
        <w:spacing w:before="100" w:beforeAutospacing="1" w:after="100" w:afterAutospacing="1" w:line="240" w:lineRule="auto"/>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ـ چه مواردی را می توانیم بجای موارد فعلی بکار بریم؟</w:t>
      </w:r>
      <w:r w:rsidRPr="00752660">
        <w:rPr>
          <w:rFonts w:ascii="IRLotus" w:eastAsia="Times New Roman" w:hAnsi="IRLotus" w:cs="IRLotus"/>
          <w:b/>
          <w:bCs/>
          <w:color w:val="244061" w:themeColor="accent1" w:themeShade="80"/>
          <w:sz w:val="32"/>
          <w:szCs w:val="32"/>
          <w:rtl/>
        </w:rPr>
        <w:br/>
        <w:t>ـ از چه فرآیند دیگری می توانیم استفاده کنیم؟</w:t>
      </w:r>
      <w:r w:rsidRPr="00752660">
        <w:rPr>
          <w:rFonts w:ascii="IRLotus" w:eastAsia="Times New Roman" w:hAnsi="IRLotus" w:cs="IRLotus"/>
          <w:b/>
          <w:bCs/>
          <w:color w:val="244061" w:themeColor="accent1" w:themeShade="80"/>
          <w:sz w:val="32"/>
          <w:szCs w:val="32"/>
          <w:rtl/>
        </w:rPr>
        <w:br/>
        <w:t>ـ چه نیروی محرک دیگری بهتر کار می کند؟</w:t>
      </w:r>
      <w:r w:rsidRPr="00752660">
        <w:rPr>
          <w:rFonts w:ascii="IRLotus" w:eastAsia="Times New Roman" w:hAnsi="IRLotus" w:cs="IRLotus"/>
          <w:b/>
          <w:bCs/>
          <w:color w:val="244061" w:themeColor="accent1" w:themeShade="80"/>
          <w:sz w:val="32"/>
          <w:szCs w:val="32"/>
          <w:rtl/>
        </w:rPr>
        <w:br/>
        <w:t xml:space="preserve">ـ بجای </w:t>
      </w:r>
      <w:r>
        <w:rPr>
          <w:rFonts w:ascii="IRLotus" w:eastAsia="Times New Roman" w:hAnsi="IRLotus" w:cs="IRLotus" w:hint="cs"/>
          <w:b/>
          <w:bCs/>
          <w:color w:val="244061" w:themeColor="accent1" w:themeShade="80"/>
          <w:sz w:val="32"/>
          <w:szCs w:val="32"/>
          <w:rtl/>
        </w:rPr>
        <w:t>این روش</w:t>
      </w:r>
      <w:r w:rsidRPr="00752660">
        <w:rPr>
          <w:rFonts w:ascii="IRLotus" w:eastAsia="Times New Roman" w:hAnsi="IRLotus" w:cs="IRLotus"/>
          <w:b/>
          <w:bCs/>
          <w:color w:val="244061" w:themeColor="accent1" w:themeShade="80"/>
          <w:sz w:val="32"/>
          <w:szCs w:val="32"/>
          <w:rtl/>
        </w:rPr>
        <w:t xml:space="preserve"> از چه روش دیگری می توانیم </w:t>
      </w:r>
      <w:r>
        <w:rPr>
          <w:rFonts w:ascii="IRLotus" w:eastAsia="Times New Roman" w:hAnsi="IRLotus" w:cs="IRLotus" w:hint="cs"/>
          <w:b/>
          <w:bCs/>
          <w:color w:val="244061" w:themeColor="accent1" w:themeShade="80"/>
          <w:sz w:val="32"/>
          <w:szCs w:val="32"/>
          <w:rtl/>
        </w:rPr>
        <w:t xml:space="preserve">استفاده </w:t>
      </w:r>
      <w:r w:rsidRPr="00752660">
        <w:rPr>
          <w:rFonts w:ascii="IRLotus" w:eastAsia="Times New Roman" w:hAnsi="IRLotus" w:cs="IRLotus"/>
          <w:b/>
          <w:bCs/>
          <w:color w:val="244061" w:themeColor="accent1" w:themeShade="80"/>
          <w:sz w:val="32"/>
          <w:szCs w:val="32"/>
          <w:rtl/>
        </w:rPr>
        <w:t>کنیم؟</w:t>
      </w:r>
      <w:r w:rsidRPr="00752660">
        <w:rPr>
          <w:rFonts w:ascii="IRLotus" w:eastAsia="Times New Roman" w:hAnsi="IRLotus" w:cs="IRLotus"/>
          <w:b/>
          <w:bCs/>
          <w:color w:val="244061" w:themeColor="accent1" w:themeShade="80"/>
          <w:sz w:val="32"/>
          <w:szCs w:val="32"/>
          <w:rtl/>
        </w:rPr>
        <w:br/>
        <w:t>بجای او چه کسی را ...؟  </w:t>
      </w:r>
    </w:p>
    <w:p w:rsidR="00752660" w:rsidRPr="00752660" w:rsidRDefault="00752660" w:rsidP="00752660">
      <w:pPr>
        <w:shd w:val="clear" w:color="auto" w:fill="943634" w:themeFill="accent2" w:themeFillShade="BF"/>
        <w:spacing w:after="0" w:line="240" w:lineRule="auto"/>
        <w:jc w:val="both"/>
        <w:textAlignment w:val="baseline"/>
        <w:rPr>
          <w:rFonts w:ascii="IRLotus" w:eastAsia="Times New Roman" w:hAnsi="IRLotus" w:cs="IRLotus"/>
          <w:b/>
          <w:bCs/>
          <w:color w:val="FFFFFF" w:themeColor="background1"/>
          <w:sz w:val="36"/>
          <w:szCs w:val="36"/>
          <w:rtl/>
        </w:rPr>
      </w:pPr>
      <w:r w:rsidRPr="00752660">
        <w:rPr>
          <w:rFonts w:ascii="IRLotus" w:eastAsia="Times New Roman" w:hAnsi="IRLotus" w:cs="IRLotus"/>
          <w:b/>
          <w:bCs/>
          <w:color w:val="FFFFFF" w:themeColor="background1"/>
          <w:sz w:val="36"/>
          <w:szCs w:val="36"/>
          <w:rtl/>
        </w:rPr>
        <w:t>ترکیب(</w:t>
      </w:r>
      <w:r w:rsidRPr="00752660">
        <w:rPr>
          <w:rFonts w:ascii="IRLotus" w:eastAsia="Times New Roman" w:hAnsi="IRLotus" w:cs="IRLotus"/>
          <w:b/>
          <w:bCs/>
          <w:color w:val="FFFFFF" w:themeColor="background1"/>
          <w:sz w:val="36"/>
          <w:szCs w:val="36"/>
        </w:rPr>
        <w:t>Combine</w:t>
      </w:r>
      <w:r w:rsidRPr="00752660">
        <w:rPr>
          <w:rFonts w:ascii="IRLotus" w:eastAsia="Times New Roman" w:hAnsi="IRLotus" w:cs="IRLotus"/>
          <w:b/>
          <w:bCs/>
          <w:color w:val="FFFFFF" w:themeColor="background1"/>
          <w:sz w:val="36"/>
          <w:szCs w:val="36"/>
          <w:rtl/>
        </w:rPr>
        <w:t> )</w:t>
      </w:r>
    </w:p>
    <w:p w:rsidR="00752660" w:rsidRPr="00752660" w:rsidRDefault="00752660" w:rsidP="00752660">
      <w:pPr>
        <w:shd w:val="clear" w:color="auto" w:fill="FCFCFC"/>
        <w:spacing w:before="100" w:beforeAutospacing="1" w:after="100" w:afterAutospacing="1"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lastRenderedPageBreak/>
        <w:t>غالب ایده ها از طریق ترکیب به دست می آیند تا آن حد که عده ای معتقدند سنتز به عنوان اساس خلاقیت تلقی می گردد.برای هدایت تصور به این مسیر می توانیم از خود سئوالاتی از این نوع بکنیم:</w:t>
      </w:r>
    </w:p>
    <w:p w:rsidR="00752660" w:rsidRPr="00752660" w:rsidRDefault="00752660" w:rsidP="008B0C90">
      <w:pPr>
        <w:shd w:val="clear" w:color="auto" w:fill="D99594" w:themeFill="accent2" w:themeFillTint="99"/>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سئوالهای نمونه</w:t>
      </w:r>
      <w:r w:rsidR="008B0C90" w:rsidRPr="008B0C90">
        <w:rPr>
          <w:rFonts w:ascii="IRLotus" w:eastAsia="Times New Roman" w:hAnsi="IRLotus" w:cs="IRLotus" w:hint="cs"/>
          <w:b/>
          <w:bCs/>
          <w:color w:val="244061" w:themeColor="accent1" w:themeShade="80"/>
          <w:sz w:val="32"/>
          <w:szCs w:val="32"/>
          <w:rtl/>
        </w:rPr>
        <w:t>:</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ـ چه ایده هایی را می توان ترکیب کرد؟</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ـ یک آلیاژ چطور است؟</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ـ اگر مخلوط شود چه می شود؟</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ـ ترکیب هدفها چطور است؟</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ـ چطور است بطور دسته جمعی ...؟</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ـ دسته ای از انواع مختلف چطور است؟</w:t>
      </w:r>
    </w:p>
    <w:p w:rsid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 xml:space="preserve">ـ چطور است </w:t>
      </w:r>
      <w:r w:rsidR="008B0C90">
        <w:rPr>
          <w:rFonts w:ascii="IRLotus" w:eastAsia="Times New Roman" w:hAnsi="IRLotus" w:cs="IRLotus" w:hint="cs"/>
          <w:b/>
          <w:bCs/>
          <w:color w:val="244061" w:themeColor="accent1" w:themeShade="80"/>
          <w:sz w:val="32"/>
          <w:szCs w:val="32"/>
          <w:rtl/>
        </w:rPr>
        <w:t>چند روش</w:t>
      </w:r>
      <w:r w:rsidRPr="00752660">
        <w:rPr>
          <w:rFonts w:ascii="IRLotus" w:eastAsia="Times New Roman" w:hAnsi="IRLotus" w:cs="IRLotus"/>
          <w:b/>
          <w:bCs/>
          <w:color w:val="244061" w:themeColor="accent1" w:themeShade="80"/>
          <w:sz w:val="32"/>
          <w:szCs w:val="32"/>
          <w:rtl/>
        </w:rPr>
        <w:t xml:space="preserve"> را ادغام کنیم ؟</w:t>
      </w:r>
    </w:p>
    <w:p w:rsidR="00E477FA" w:rsidRDefault="00E477FA"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p>
    <w:p w:rsidR="00E477FA" w:rsidRDefault="00E477FA"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p>
    <w:p w:rsidR="00E477FA" w:rsidRPr="00752660" w:rsidRDefault="00E477FA"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p>
    <w:p w:rsidR="00752660" w:rsidRPr="00752660" w:rsidRDefault="00752660" w:rsidP="008B0C90">
      <w:pPr>
        <w:shd w:val="clear" w:color="auto" w:fill="943634" w:themeFill="accent2" w:themeFillShade="BF"/>
        <w:spacing w:after="0" w:line="240" w:lineRule="auto"/>
        <w:jc w:val="both"/>
        <w:textAlignment w:val="baseline"/>
        <w:rPr>
          <w:rFonts w:ascii="IRLotus" w:eastAsia="Times New Roman" w:hAnsi="IRLotus" w:cs="IRLotus"/>
          <w:b/>
          <w:bCs/>
          <w:color w:val="FFFFFF" w:themeColor="background1"/>
          <w:sz w:val="36"/>
          <w:szCs w:val="36"/>
          <w:rtl/>
        </w:rPr>
      </w:pPr>
      <w:r w:rsidRPr="00752660">
        <w:rPr>
          <w:rFonts w:ascii="IRLotus" w:eastAsia="Times New Roman" w:hAnsi="IRLotus" w:cs="IRLotus"/>
          <w:b/>
          <w:bCs/>
          <w:color w:val="FFFFFF" w:themeColor="background1"/>
          <w:sz w:val="36"/>
          <w:szCs w:val="36"/>
          <w:rtl/>
        </w:rPr>
        <w:t>اقتباس یا انطباق (</w:t>
      </w:r>
      <w:r w:rsidRPr="00752660">
        <w:rPr>
          <w:rFonts w:ascii="IRLotus" w:eastAsia="Times New Roman" w:hAnsi="IRLotus" w:cs="IRLotus"/>
          <w:b/>
          <w:bCs/>
          <w:color w:val="FFFFFF" w:themeColor="background1"/>
          <w:sz w:val="36"/>
          <w:szCs w:val="36"/>
        </w:rPr>
        <w:t>Adapt or</w:t>
      </w:r>
      <w:r w:rsidRPr="008B0C90">
        <w:rPr>
          <w:rFonts w:ascii="IRLotus" w:eastAsia="Times New Roman" w:hAnsi="IRLotus" w:cs="IRLotus"/>
          <w:b/>
          <w:bCs/>
          <w:color w:val="FFFFFF" w:themeColor="background1"/>
          <w:sz w:val="36"/>
          <w:szCs w:val="36"/>
          <w:rtl/>
        </w:rPr>
        <w:t> </w:t>
      </w:r>
      <w:r w:rsidRPr="00752660">
        <w:rPr>
          <w:rFonts w:ascii="IRLotus" w:eastAsia="Times New Roman" w:hAnsi="IRLotus" w:cs="IRLotus"/>
          <w:b/>
          <w:bCs/>
          <w:color w:val="FFFFFF" w:themeColor="background1"/>
          <w:sz w:val="36"/>
          <w:szCs w:val="36"/>
        </w:rPr>
        <w:t>Adopt</w:t>
      </w:r>
      <w:r w:rsidRPr="008B0C90">
        <w:rPr>
          <w:rFonts w:ascii="IRLotus" w:eastAsia="Times New Roman" w:hAnsi="IRLotus" w:cs="IRLotus"/>
          <w:b/>
          <w:bCs/>
          <w:color w:val="FFFFFF" w:themeColor="background1"/>
          <w:sz w:val="36"/>
          <w:szCs w:val="36"/>
          <w:rtl/>
        </w:rPr>
        <w:t> </w:t>
      </w:r>
      <w:r w:rsidRPr="00752660">
        <w:rPr>
          <w:rFonts w:ascii="IRLotus" w:eastAsia="Times New Roman" w:hAnsi="IRLotus" w:cs="IRLotus"/>
          <w:b/>
          <w:bCs/>
          <w:color w:val="FFFFFF" w:themeColor="background1"/>
          <w:sz w:val="36"/>
          <w:szCs w:val="36"/>
          <w:rtl/>
        </w:rPr>
        <w:t>)</w:t>
      </w:r>
    </w:p>
    <w:p w:rsidR="00752660" w:rsidRPr="00752660" w:rsidRDefault="00752660" w:rsidP="00752660">
      <w:pPr>
        <w:shd w:val="clear" w:color="auto" w:fill="FCFCFC"/>
        <w:spacing w:before="100" w:beforeAutospacing="1" w:after="100" w:afterAutospacing="1"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lastRenderedPageBreak/>
        <w:br/>
        <w:t>بجاست که در هر گونه تلاش به منظور ایده جویی ،تمام مشابهات ممکن جستجو گردد.البته برای این منظور باید از تداعی معانی استفاده کرد. طرح پرسشهای زیر برای هدایت ذهن و نیز اینکه قدرت تصور به سمت تداعی معانی برود،بسیار مفید است .همچنین این پرسشها کمک شایانی است برای اقتباس از موارد مشابه یا انطباق موضوع با مواردیگر. </w:t>
      </w:r>
    </w:p>
    <w:p w:rsidR="00752660" w:rsidRPr="00752660" w:rsidRDefault="00752660" w:rsidP="008B0C90">
      <w:pPr>
        <w:shd w:val="clear" w:color="auto" w:fill="D99594" w:themeFill="accent2" w:themeFillTint="99"/>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سئوالهای نمونه</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ـ این را شبیه چه چیزی می توانیم بسازیم؟</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ـ آیا چیز مشابهی وجود دارد که بتوان از آن اقتباس کرد؟</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ـ چه ایده های دیگری پیشنهاد می کنید؟</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ـ این به چه چیز شبیه است؟</w:t>
      </w:r>
    </w:p>
    <w:p w:rsid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ـ تقریبا همه ی آهنگها اقتباسی است (جز آهنگ هستی)</w:t>
      </w:r>
    </w:p>
    <w:p w:rsidR="008B0C90" w:rsidRDefault="008B0C9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p>
    <w:p w:rsidR="00E477FA" w:rsidRDefault="00E477FA"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p>
    <w:p w:rsidR="00E477FA" w:rsidRPr="00752660" w:rsidRDefault="00E477FA"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p>
    <w:p w:rsidR="00752660" w:rsidRPr="00752660" w:rsidRDefault="00E477FA" w:rsidP="008B0C90">
      <w:pPr>
        <w:shd w:val="clear" w:color="auto" w:fill="943634" w:themeFill="accent2" w:themeFillShade="BF"/>
        <w:spacing w:after="0" w:line="240" w:lineRule="auto"/>
        <w:jc w:val="both"/>
        <w:textAlignment w:val="baseline"/>
        <w:rPr>
          <w:rFonts w:ascii="IRLotus" w:eastAsia="Times New Roman" w:hAnsi="IRLotus" w:cs="IRLotus"/>
          <w:b/>
          <w:bCs/>
          <w:color w:val="FFFFFF" w:themeColor="background1"/>
          <w:sz w:val="36"/>
          <w:szCs w:val="36"/>
          <w:rtl/>
        </w:rPr>
      </w:pPr>
      <w:r>
        <w:rPr>
          <w:rFonts w:ascii="IRLotus" w:eastAsia="Times New Roman" w:hAnsi="IRLotus" w:cs="IRLotus"/>
          <w:b/>
          <w:bCs/>
          <w:color w:val="FFFFFF" w:themeColor="background1"/>
          <w:sz w:val="36"/>
          <w:szCs w:val="36"/>
          <w:rtl/>
        </w:rPr>
        <w:t>تغی</w:t>
      </w:r>
      <w:r w:rsidR="00752660" w:rsidRPr="00752660">
        <w:rPr>
          <w:rFonts w:ascii="IRLotus" w:eastAsia="Times New Roman" w:hAnsi="IRLotus" w:cs="IRLotus"/>
          <w:b/>
          <w:bCs/>
          <w:color w:val="FFFFFF" w:themeColor="background1"/>
          <w:sz w:val="36"/>
          <w:szCs w:val="36"/>
          <w:rtl/>
        </w:rPr>
        <w:t>یرـ بزرگ سازی (</w:t>
      </w:r>
      <w:r w:rsidR="00752660" w:rsidRPr="00752660">
        <w:rPr>
          <w:rFonts w:ascii="IRLotus" w:eastAsia="Times New Roman" w:hAnsi="IRLotus" w:cs="IRLotus"/>
          <w:b/>
          <w:bCs/>
          <w:color w:val="FFFFFF" w:themeColor="background1"/>
          <w:sz w:val="36"/>
          <w:szCs w:val="36"/>
        </w:rPr>
        <w:t>Modify _Magnify</w:t>
      </w:r>
      <w:r w:rsidR="00752660" w:rsidRPr="00752660">
        <w:rPr>
          <w:rFonts w:ascii="IRLotus" w:eastAsia="Times New Roman" w:hAnsi="IRLotus" w:cs="IRLotus"/>
          <w:b/>
          <w:bCs/>
          <w:color w:val="FFFFFF" w:themeColor="background1"/>
          <w:sz w:val="36"/>
          <w:szCs w:val="36"/>
          <w:rtl/>
        </w:rPr>
        <w:t>) :</w:t>
      </w:r>
    </w:p>
    <w:p w:rsidR="00752660" w:rsidRPr="00752660" w:rsidRDefault="00752660" w:rsidP="00752660">
      <w:pPr>
        <w:shd w:val="clear" w:color="auto" w:fill="FCFCFC"/>
        <w:spacing w:before="100" w:beforeAutospacing="1" w:after="100" w:afterAutospacing="1"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lastRenderedPageBreak/>
        <w:t>یک تغییر جزیی می تواند به مقیاس زیادی درچیزی یا ایده و فکری تاثیر بگذارد. با طرح سئوالات این تیپ،قدرت تصور را به سمت ایده های جدید هدایت می نماییم .کمدینها از طریق یک تغییر جزیی که جنبه ی جدیدی ایجاد کند استفاده های فراوانی می برند در حالی که واقعا آنان چیز جدیدی را ایجاد نمی کنند.مثلا تنها با تغییر فاعل در جمله ای از رشتی به اصفهانی یا قزوینی موضوع کاملا عوض می شود.بهر حال با طرح سئوالهایی در زمینه ی ایجاد تغییر،ذهن متوجه مسایل جدیدی میشود که ممکن است به ایده ی جدیدی نیز ختم گردد.</w:t>
      </w:r>
    </w:p>
    <w:p w:rsidR="00752660" w:rsidRPr="00752660" w:rsidRDefault="00752660" w:rsidP="00752660">
      <w:pPr>
        <w:shd w:val="clear" w:color="auto" w:fill="FCFCFC"/>
        <w:spacing w:before="100" w:beforeAutospacing="1" w:after="100" w:afterAutospacing="1"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همچنین جستجو برای بزرگ سازی ،قسمت مهمی از تکنیک اسکمپر است. سئوالهای بزرگ سازی شامل امکانات نا محدودی است که از طریق جمع و ضرب حاصل می شود.</w:t>
      </w:r>
    </w:p>
    <w:p w:rsidR="00752660" w:rsidRPr="00752660" w:rsidRDefault="00752660" w:rsidP="008B0C90">
      <w:pPr>
        <w:shd w:val="clear" w:color="auto" w:fill="D99594" w:themeFill="accent2" w:themeFillTint="99"/>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سئوالهای نمونه :</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ـ چه تغییری می توانیم در این موضوع بدهیم؟</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ـ چطور است شکلش ،رنگش،سرعتش و ...را تغییر دهیم؟</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ـ آیا باید بزرگتر ،قوی تر،با ارزش تر و ... گردد؟</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ـ چه تغییری در فرآیند آن می توانیم بدهیم؟</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ـ چرا آنرا چند برابر نکنیم ؟</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ـ اگر آن را انحنا دهیم ،چه اتفاقی می افتد؟</w:t>
      </w:r>
    </w:p>
    <w:p w:rsid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ـ غول پیکر چطور است؟</w:t>
      </w:r>
    </w:p>
    <w:p w:rsidR="008B0C90" w:rsidRPr="00752660" w:rsidRDefault="008B0C9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p>
    <w:p w:rsidR="00752660" w:rsidRPr="00752660" w:rsidRDefault="00752660" w:rsidP="008B0C90">
      <w:pPr>
        <w:shd w:val="clear" w:color="auto" w:fill="943634" w:themeFill="accent2" w:themeFillShade="BF"/>
        <w:spacing w:after="0" w:line="240" w:lineRule="auto"/>
        <w:jc w:val="both"/>
        <w:textAlignment w:val="baseline"/>
        <w:rPr>
          <w:rFonts w:ascii="IRLotus" w:eastAsia="Times New Roman" w:hAnsi="IRLotus" w:cs="IRLotus"/>
          <w:b/>
          <w:bCs/>
          <w:color w:val="FFFFFF" w:themeColor="background1"/>
          <w:sz w:val="36"/>
          <w:szCs w:val="36"/>
          <w:rtl/>
        </w:rPr>
      </w:pPr>
      <w:r w:rsidRPr="00752660">
        <w:rPr>
          <w:rFonts w:ascii="IRLotus" w:eastAsia="Times New Roman" w:hAnsi="IRLotus" w:cs="IRLotus"/>
          <w:b/>
          <w:bCs/>
          <w:color w:val="FFFFFF" w:themeColor="background1"/>
          <w:sz w:val="36"/>
          <w:szCs w:val="36"/>
          <w:rtl/>
        </w:rPr>
        <w:t>کاربردهای دیگر (</w:t>
      </w:r>
      <w:r w:rsidRPr="00752660">
        <w:rPr>
          <w:rFonts w:ascii="IRLotus" w:eastAsia="Times New Roman" w:hAnsi="IRLotus" w:cs="IRLotus"/>
          <w:b/>
          <w:bCs/>
          <w:color w:val="FFFFFF" w:themeColor="background1"/>
          <w:sz w:val="36"/>
          <w:szCs w:val="36"/>
        </w:rPr>
        <w:t>Put to other uses</w:t>
      </w:r>
      <w:r w:rsidRPr="008B0C90">
        <w:rPr>
          <w:rFonts w:ascii="IRLotus" w:eastAsia="Times New Roman" w:hAnsi="IRLotus" w:cs="IRLotus"/>
          <w:b/>
          <w:bCs/>
          <w:color w:val="FFFFFF" w:themeColor="background1"/>
          <w:sz w:val="36"/>
          <w:szCs w:val="36"/>
          <w:rtl/>
        </w:rPr>
        <w:t> </w:t>
      </w:r>
      <w:r w:rsidRPr="00752660">
        <w:rPr>
          <w:rFonts w:ascii="IRLotus" w:eastAsia="Times New Roman" w:hAnsi="IRLotus" w:cs="IRLotus"/>
          <w:b/>
          <w:bCs/>
          <w:color w:val="FFFFFF" w:themeColor="background1"/>
          <w:sz w:val="36"/>
          <w:szCs w:val="36"/>
          <w:rtl/>
        </w:rPr>
        <w:t>)</w:t>
      </w:r>
    </w:p>
    <w:p w:rsidR="00752660" w:rsidRPr="00752660" w:rsidRDefault="00752660" w:rsidP="00752660">
      <w:pPr>
        <w:shd w:val="clear" w:color="auto" w:fill="FCFCFC"/>
        <w:spacing w:before="100" w:beforeAutospacing="1" w:after="100" w:afterAutospacing="1"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یکی از شیوه های اساسی و مهم در خلاقیت و ایده سازی جستجوی کاربردهای دیگر و جدید برای محصولات و خدمات موجود است.از آنجایی که بطور کلی اختراعات به دو دسته ی کلی تقسیم می شوند1-اختراعاتی که در آن وسیله داده شده و هدف موزد نظر است .هدف چنانکه مغز از هدف به وسیله و از سئوال به جواب سیر می کند2-اختراعاتی که در آن وسیله داده شده و هدف،مورد نظر است.از آنجایی که با پیشرفت علوم،نوع دوم بیشتر بکار می آید،این تیپ سئوالات برای اینگونه اختراعات و خلاقیتها بسیار اثر بخش می باشد، زیرا تفکر و سعی برای یافتن کاربردهای تازه درباره ی موضوع مورد نظر ،تصور فرد را برای انعطاف و شکستن قالبهای ذهنی و دیدن موضوع از زوایای مختلف تحریک می نماید.مثلا فردی برای یک سنجاق کیلیپس 40 کاربرد مشخص کرده است که نشانه ی گسترش و قدرت تصور وی می باشد.</w:t>
      </w:r>
    </w:p>
    <w:p w:rsidR="00752660" w:rsidRPr="00752660" w:rsidRDefault="00752660" w:rsidP="00752660">
      <w:pPr>
        <w:shd w:val="clear" w:color="auto" w:fill="FCFCFC"/>
        <w:spacing w:before="100" w:beforeAutospacing="1" w:after="100" w:afterAutospacing="1"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 xml:space="preserve">1- پوست کندن پرتقال 2- ساعت آفتابی 3ـ پنجره 4ـ برگ 5 ـ میز 6 ـ رادیو 7ـ لامپ برق 8 ـ چفت کیف دستی 9ـ قلم 10ـ تایر ( پاک کردن شیارهای تایر اتومبیل) 11ـ گوش 12ـ سیب زمینی 13 ـ آلمان (برای نشان دادن آلمان روی نقشه) 14ـ کبوتر 15ـ بطری 16ـ کفش 17ـ کتاب 18- فنجان 19- ابر 20- فلفل 21- شیشه 22- صندلی 23- باغ 24- آشپزخانه 25- چوب 26- باران 27- آب 28-روز تعطیل 29- ناهار 30- گاراژ 31- چای 32- درخت 33- شیر آب 34- </w:t>
      </w:r>
      <w:r w:rsidRPr="00752660">
        <w:rPr>
          <w:rFonts w:ascii="IRLotus" w:eastAsia="Times New Roman" w:hAnsi="IRLotus" w:cs="IRLotus"/>
          <w:b/>
          <w:bCs/>
          <w:color w:val="244061" w:themeColor="accent1" w:themeShade="80"/>
          <w:sz w:val="32"/>
          <w:szCs w:val="32"/>
          <w:rtl/>
        </w:rPr>
        <w:lastRenderedPageBreak/>
        <w:t>خانه 35- خدمتکار 36-روزنامه 37- موز 38- آیینه 39- گربه 40- سفینه فضایی( به وسیله ذوب کردن میلیونها کلیپس) .  </w:t>
      </w:r>
    </w:p>
    <w:p w:rsidR="00752660" w:rsidRPr="00752660" w:rsidRDefault="00752660" w:rsidP="008B0C90">
      <w:pPr>
        <w:shd w:val="clear" w:color="auto" w:fill="D99594" w:themeFill="accent2" w:themeFillTint="99"/>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سئوالهای نمونه</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چه استفاده هایی می توان از موارد زاید کرد ؟</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چگونه می توان این موضوع را تغییر داد تا برای کاربرد جدید مناسب گردد؟</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در چه محصولات دیگری می توان از مواد موسسه استفاده کرد؟</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کاربردهای دیگر استعداد فرزندم چیست؟</w:t>
      </w:r>
    </w:p>
    <w:p w:rsid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با محصولات مردود شده یا ایده های شکست خورده چه می توان کرد؟</w:t>
      </w:r>
    </w:p>
    <w:p w:rsidR="008B0C90" w:rsidRPr="00752660" w:rsidRDefault="008B0C9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p>
    <w:p w:rsidR="00752660" w:rsidRPr="00752660" w:rsidRDefault="00752660" w:rsidP="008B0C90">
      <w:pPr>
        <w:shd w:val="clear" w:color="auto" w:fill="943634" w:themeFill="accent2" w:themeFillShade="BF"/>
        <w:spacing w:after="0" w:line="240" w:lineRule="auto"/>
        <w:jc w:val="both"/>
        <w:textAlignment w:val="baseline"/>
        <w:rPr>
          <w:rFonts w:ascii="IRLotus" w:eastAsia="Times New Roman" w:hAnsi="IRLotus" w:cs="IRLotus"/>
          <w:b/>
          <w:bCs/>
          <w:color w:val="FFFFFF" w:themeColor="background1"/>
          <w:sz w:val="36"/>
          <w:szCs w:val="36"/>
          <w:rtl/>
        </w:rPr>
      </w:pPr>
      <w:r w:rsidRPr="00752660">
        <w:rPr>
          <w:rFonts w:ascii="IRLotus" w:eastAsia="Times New Roman" w:hAnsi="IRLotus" w:cs="IRLotus"/>
          <w:b/>
          <w:bCs/>
          <w:color w:val="FFFFFF" w:themeColor="background1"/>
          <w:sz w:val="36"/>
          <w:szCs w:val="36"/>
          <w:rtl/>
        </w:rPr>
        <w:t xml:space="preserve">حذف کردن ( </w:t>
      </w:r>
      <w:r w:rsidRPr="00752660">
        <w:rPr>
          <w:rFonts w:ascii="IRLotus" w:eastAsia="Times New Roman" w:hAnsi="IRLotus" w:cs="IRLotus"/>
          <w:b/>
          <w:bCs/>
          <w:color w:val="FFFFFF" w:themeColor="background1"/>
          <w:sz w:val="36"/>
          <w:szCs w:val="36"/>
        </w:rPr>
        <w:t>Eliminate</w:t>
      </w:r>
      <w:r w:rsidRPr="00752660">
        <w:rPr>
          <w:rFonts w:ascii="IRLotus" w:eastAsia="Times New Roman" w:hAnsi="IRLotus" w:cs="IRLotus"/>
          <w:b/>
          <w:bCs/>
          <w:color w:val="FFFFFF" w:themeColor="background1"/>
          <w:sz w:val="36"/>
          <w:szCs w:val="36"/>
          <w:rtl/>
        </w:rPr>
        <w:t xml:space="preserve"> ) </w:t>
      </w:r>
    </w:p>
    <w:p w:rsidR="00752660" w:rsidRPr="00752660" w:rsidRDefault="00752660" w:rsidP="008B0C90">
      <w:pPr>
        <w:shd w:val="clear" w:color="auto" w:fill="FCFCFC"/>
        <w:spacing w:before="100" w:beforeAutospacing="1" w:after="100" w:afterAutospacing="1"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گاهی می توان برتوانایی خلاقیت خود با تدبیر</w:t>
      </w:r>
      <w:r w:rsidR="008B0C90">
        <w:rPr>
          <w:rFonts w:ascii="IRLotus" w:eastAsia="Times New Roman" w:hAnsi="IRLotus" w:cs="IRLotus"/>
          <w:b/>
          <w:bCs/>
          <w:color w:val="244061" w:themeColor="accent1" w:themeShade="80"/>
          <w:sz w:val="32"/>
          <w:szCs w:val="32"/>
          <w:rtl/>
        </w:rPr>
        <w:t xml:space="preserve"> کردن راههای کوچک سازی بیفزاییم</w:t>
      </w:r>
      <w:r w:rsidRPr="00752660">
        <w:rPr>
          <w:rFonts w:ascii="IRLotus" w:eastAsia="Times New Roman" w:hAnsi="IRLotus" w:cs="IRLotus"/>
          <w:b/>
          <w:bCs/>
          <w:color w:val="244061" w:themeColor="accent1" w:themeShade="80"/>
          <w:sz w:val="32"/>
          <w:szCs w:val="32"/>
          <w:rtl/>
        </w:rPr>
        <w:t>. برای این منظور باید جستجوی خود را به  مقادیر کمتری ازاین معطوف کنیم. درمسیر کوچک سازی می توان از سؤالهای تقسیمی، تفریقی وحذفی برای هدایت ذهن به سمت ایده سازی کمک گرفت.</w:t>
      </w:r>
    </w:p>
    <w:p w:rsidR="00752660" w:rsidRPr="00752660" w:rsidRDefault="00752660" w:rsidP="008B0C90">
      <w:pPr>
        <w:shd w:val="clear" w:color="auto" w:fill="D99594" w:themeFill="accent2" w:themeFillTint="99"/>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سؤالهای نمونه</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 چه مطلبی رامی توان نا گفته گذاشت؟ ( دردیپلماسی چنین سکوتی طلایی است)</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lastRenderedPageBreak/>
        <w:t>- آیا می توان این را سریعتر انجام داد؟(‌ زمان را کاهش داد؟)</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 مینیاتور چطوراست؟</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 چگونه می توان آنرا متراکم ، فشرده وجمع وجورترکنیم؟</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 چه می شود اگر کوچکترشود؟</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 xml:space="preserve">- چه می شود اگر کوتاه تر یا سبک </w:t>
      </w:r>
      <w:r w:rsidR="008B0C90">
        <w:rPr>
          <w:rFonts w:ascii="IRLotus" w:eastAsia="Times New Roman" w:hAnsi="IRLotus" w:cs="IRLotus" w:hint="cs"/>
          <w:b/>
          <w:bCs/>
          <w:color w:val="244061" w:themeColor="accent1" w:themeShade="80"/>
          <w:sz w:val="32"/>
          <w:szCs w:val="32"/>
          <w:rtl/>
        </w:rPr>
        <w:t>تر</w:t>
      </w:r>
      <w:r w:rsidRPr="00752660">
        <w:rPr>
          <w:rFonts w:ascii="IRLotus" w:eastAsia="Times New Roman" w:hAnsi="IRLotus" w:cs="IRLotus"/>
          <w:b/>
          <w:bCs/>
          <w:color w:val="244061" w:themeColor="accent1" w:themeShade="80"/>
          <w:sz w:val="32"/>
          <w:szCs w:val="32"/>
          <w:rtl/>
        </w:rPr>
        <w:t xml:space="preserve"> شود؟</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 چطور است این را از آن مجزا کنیم؟</w:t>
      </w:r>
    </w:p>
    <w:p w:rsid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 چه چیز را می توان حذف کرد؟</w:t>
      </w:r>
    </w:p>
    <w:p w:rsidR="008B0C90" w:rsidRPr="00752660" w:rsidRDefault="008B0C9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p>
    <w:p w:rsidR="00752660" w:rsidRPr="00752660" w:rsidRDefault="00752660" w:rsidP="008B0C90">
      <w:pPr>
        <w:shd w:val="clear" w:color="auto" w:fill="943634" w:themeFill="accent2" w:themeFillShade="BF"/>
        <w:spacing w:after="0" w:line="240" w:lineRule="auto"/>
        <w:jc w:val="both"/>
        <w:textAlignment w:val="baseline"/>
        <w:rPr>
          <w:rFonts w:ascii="IRLotus" w:eastAsia="Times New Roman" w:hAnsi="IRLotus" w:cs="IRLotus"/>
          <w:b/>
          <w:bCs/>
          <w:color w:val="FFFFFF" w:themeColor="background1"/>
          <w:sz w:val="36"/>
          <w:szCs w:val="36"/>
          <w:rtl/>
        </w:rPr>
      </w:pPr>
      <w:r w:rsidRPr="00752660">
        <w:rPr>
          <w:rFonts w:ascii="IRLotus" w:eastAsia="Times New Roman" w:hAnsi="IRLotus" w:cs="IRLotus"/>
          <w:b/>
          <w:bCs/>
          <w:color w:val="FFFFFF" w:themeColor="background1"/>
          <w:sz w:val="36"/>
          <w:szCs w:val="36"/>
          <w:rtl/>
        </w:rPr>
        <w:t>تغییر ترتیب(</w:t>
      </w:r>
      <w:r w:rsidRPr="008B0C90">
        <w:rPr>
          <w:rFonts w:ascii="IRLotus" w:eastAsia="Times New Roman" w:hAnsi="IRLotus" w:cs="IRLotus"/>
          <w:b/>
          <w:bCs/>
          <w:color w:val="FFFFFF" w:themeColor="background1"/>
          <w:sz w:val="36"/>
          <w:szCs w:val="36"/>
          <w:rtl/>
        </w:rPr>
        <w:t> </w:t>
      </w:r>
      <w:r w:rsidRPr="00752660">
        <w:rPr>
          <w:rFonts w:ascii="IRLotus" w:eastAsia="Times New Roman" w:hAnsi="IRLotus" w:cs="IRLotus"/>
          <w:b/>
          <w:bCs/>
          <w:color w:val="FFFFFF" w:themeColor="background1"/>
          <w:sz w:val="36"/>
          <w:szCs w:val="36"/>
        </w:rPr>
        <w:t>Rearange</w:t>
      </w:r>
      <w:r w:rsidRPr="008B0C90">
        <w:rPr>
          <w:rFonts w:ascii="IRLotus" w:eastAsia="Times New Roman" w:hAnsi="IRLotus" w:cs="IRLotus"/>
          <w:b/>
          <w:bCs/>
          <w:color w:val="FFFFFF" w:themeColor="background1"/>
          <w:sz w:val="36"/>
          <w:szCs w:val="36"/>
          <w:rtl/>
        </w:rPr>
        <w:t> </w:t>
      </w:r>
      <w:r w:rsidRPr="00752660">
        <w:rPr>
          <w:rFonts w:ascii="IRLotus" w:eastAsia="Times New Roman" w:hAnsi="IRLotus" w:cs="IRLotus"/>
          <w:b/>
          <w:bCs/>
          <w:color w:val="FFFFFF" w:themeColor="background1"/>
          <w:sz w:val="36"/>
          <w:szCs w:val="36"/>
          <w:rtl/>
        </w:rPr>
        <w:t>)</w:t>
      </w:r>
    </w:p>
    <w:p w:rsidR="00752660" w:rsidRPr="00752660" w:rsidRDefault="00752660" w:rsidP="00752660">
      <w:pPr>
        <w:shd w:val="clear" w:color="auto" w:fill="FCFCFC"/>
        <w:spacing w:before="100" w:beforeAutospacing="1" w:after="100" w:afterAutospacing="1"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ازخود سؤال کردن ممکن است به ما کمک کند تا تصورات ما به زمینه های مرتبط بیشتر از سابق سیر کند. با طرح سؤالات این تیپ ( تغییر ترتیب یا تسلسل) ایده های بی شماری می توان بدست آورد. خوشبختانه انگیزه برای تغییر ترتیب، یک خصوصیت ذاتی است.</w:t>
      </w:r>
    </w:p>
    <w:p w:rsidR="00752660" w:rsidRPr="00752660" w:rsidRDefault="00752660" w:rsidP="00752660">
      <w:pPr>
        <w:shd w:val="clear" w:color="auto" w:fill="FCFCFC"/>
        <w:spacing w:before="100" w:beforeAutospacing="1" w:after="100" w:afterAutospacing="1"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 xml:space="preserve">کودکان دربدو تولد بلوکها را درالگوهای مختلف وبه ترتیبهای متفاوتی روی هم قرار می دهند. حتی این تیپ سؤالات می تواند درمورد ترتیب علت ومعلول نیز مطرح گردد، چون ما همیشه نمی دانیم که علت کدام ومعلول کدامست. لذا گاهی مناسب است جای علت ومعلول عوض شود(( ممکن است </w:t>
      </w:r>
      <w:r w:rsidRPr="00752660">
        <w:rPr>
          <w:rFonts w:ascii="IRLotus" w:eastAsia="Times New Roman" w:hAnsi="IRLotus" w:cs="IRLotus"/>
          <w:b/>
          <w:bCs/>
          <w:color w:val="244061" w:themeColor="accent1" w:themeShade="80"/>
          <w:sz w:val="32"/>
          <w:szCs w:val="32"/>
          <w:rtl/>
        </w:rPr>
        <w:lastRenderedPageBreak/>
        <w:t>احتمالا علت این باشد؟)) ویا برعکس درمورد آنچه ظاهرا علت به نظر می رسد پرسیده شود(( ممکن است این معلول باشد؟))</w:t>
      </w:r>
    </w:p>
    <w:p w:rsidR="00752660" w:rsidRPr="00752660" w:rsidRDefault="00752660" w:rsidP="008B0C90">
      <w:pPr>
        <w:shd w:val="clear" w:color="auto" w:fill="D99594" w:themeFill="accent2" w:themeFillTint="99"/>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سؤالهای نمونه</w:t>
      </w:r>
      <w:r w:rsidR="008B0C90">
        <w:rPr>
          <w:rFonts w:ascii="IRLotus" w:eastAsia="Times New Roman" w:hAnsi="IRLotus" w:cs="IRLotus" w:hint="cs"/>
          <w:b/>
          <w:bCs/>
          <w:color w:val="244061" w:themeColor="accent1" w:themeShade="80"/>
          <w:sz w:val="32"/>
          <w:szCs w:val="32"/>
          <w:rtl/>
        </w:rPr>
        <w:t>:</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 چه می شود اگر این تسلسل تغییر داده شود؟</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 به چه نحو دیگری می توان درترتیب قرارگرفتن اینها تغییر ایجاد کرد؟</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 این قطعه نسبت به آن قطعه کجا باید قرارگیرد؟</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 چه زمان دیگری برای آن کاربهتراست؟</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t>- آیا کالسکه باید قبل ازاسب باشد؟</w:t>
      </w:r>
    </w:p>
    <w:p w:rsidR="00752660" w:rsidRPr="00752660" w:rsidRDefault="00752660"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r w:rsidRPr="00752660">
        <w:rPr>
          <w:rFonts w:ascii="IRLotus" w:eastAsia="Times New Roman" w:hAnsi="IRLotus" w:cs="IRLotus"/>
          <w:b/>
          <w:bCs/>
          <w:color w:val="244061" w:themeColor="accent1" w:themeShade="80"/>
          <w:sz w:val="32"/>
          <w:szCs w:val="32"/>
          <w:rtl/>
        </w:rPr>
        <w:br/>
      </w:r>
    </w:p>
    <w:p w:rsidR="00203255" w:rsidRPr="00752660" w:rsidRDefault="00203255" w:rsidP="008B0C90">
      <w:pPr>
        <w:shd w:val="clear" w:color="auto" w:fill="FCFCFC"/>
        <w:spacing w:after="0" w:line="240" w:lineRule="auto"/>
        <w:jc w:val="both"/>
        <w:textAlignment w:val="baseline"/>
        <w:rPr>
          <w:rFonts w:ascii="IRLotus" w:eastAsia="Times New Roman" w:hAnsi="IRLotus" w:cs="IRLotus"/>
          <w:b/>
          <w:bCs/>
          <w:color w:val="244061" w:themeColor="accent1" w:themeShade="80"/>
          <w:sz w:val="32"/>
          <w:szCs w:val="32"/>
          <w:rtl/>
        </w:rPr>
      </w:pPr>
    </w:p>
    <w:sectPr w:rsidR="00203255" w:rsidRPr="00752660" w:rsidSect="00C35A1D">
      <w:headerReference w:type="even" r:id="rId9"/>
      <w:headerReference w:type="default" r:id="rId10"/>
      <w:footerReference w:type="even" r:id="rId11"/>
      <w:footerReference w:type="default" r:id="rId12"/>
      <w:headerReference w:type="first" r:id="rId13"/>
      <w:footerReference w:type="first" r:id="rId14"/>
      <w:pgSz w:w="11907" w:h="8391" w:orient="landscape" w:code="11"/>
      <w:pgMar w:top="851" w:right="851" w:bottom="851" w:left="851" w:header="0" w:footer="0" w:gutter="0"/>
      <w:pgBorders w:offsetFrom="page">
        <w:right w:val="sing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6CE" w:rsidRDefault="008806CE" w:rsidP="00416FC9">
      <w:pPr>
        <w:spacing w:after="0" w:line="240" w:lineRule="auto"/>
      </w:pPr>
      <w:r>
        <w:separator/>
      </w:r>
    </w:p>
  </w:endnote>
  <w:endnote w:type="continuationSeparator" w:id="0">
    <w:p w:rsidR="008806CE" w:rsidRDefault="008806CE" w:rsidP="00416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RLotus">
    <w:altName w:val="Times New Roman"/>
    <w:charset w:val="00"/>
    <w:family w:val="auto"/>
    <w:pitch w:val="variable"/>
    <w:sig w:usb0="00000000"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3C" w:rsidRDefault="004526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FC9" w:rsidRPr="002957DC" w:rsidRDefault="00416FC9" w:rsidP="0045263C">
    <w:pPr>
      <w:jc w:val="center"/>
      <w:rPr>
        <w:rFonts w:ascii="IRLotus" w:hAnsi="IRLotus" w:cs="IRLotus"/>
        <w:b/>
        <w:bCs/>
        <w:color w:val="0F243E" w:themeColor="text2" w:themeShade="80"/>
        <w:sz w:val="24"/>
        <w:szCs w:val="24"/>
      </w:rPr>
    </w:pPr>
    <w:r w:rsidRPr="002957DC">
      <w:rPr>
        <w:rFonts w:ascii="IRLotus" w:hAnsi="IRLotus" w:cs="IRLotus" w:hint="cs"/>
        <w:b/>
        <w:bCs/>
        <w:color w:val="0F243E" w:themeColor="text2" w:themeShade="80"/>
        <w:sz w:val="24"/>
        <w:szCs w:val="24"/>
        <w:rtl/>
      </w:rPr>
      <w:t>کارگاه</w:t>
    </w:r>
    <w:r w:rsidR="0045263C">
      <w:rPr>
        <w:rFonts w:ascii="IRLotus" w:hAnsi="IRLotus" w:cs="IRLotus" w:hint="cs"/>
        <w:b/>
        <w:bCs/>
        <w:color w:val="0F243E" w:themeColor="text2" w:themeShade="80"/>
        <w:sz w:val="24"/>
        <w:szCs w:val="24"/>
        <w:rtl/>
      </w:rPr>
      <w:t xml:space="preserve"> تخصصی</w:t>
    </w:r>
    <w:r w:rsidRPr="002957DC">
      <w:rPr>
        <w:rFonts w:ascii="IRLotus" w:hAnsi="IRLotus" w:cs="IRLotus" w:hint="cs"/>
        <w:b/>
        <w:bCs/>
        <w:color w:val="0F243E" w:themeColor="text2" w:themeShade="80"/>
        <w:sz w:val="24"/>
        <w:szCs w:val="24"/>
        <w:rtl/>
      </w:rPr>
      <w:t xml:space="preserve"> مدرسین کارورزی، دانشگاه فرهنگیان، </w:t>
    </w:r>
    <w:r w:rsidR="0045263C">
      <w:rPr>
        <w:rFonts w:ascii="IRLotus" w:hAnsi="IRLotus" w:cs="IRLotus" w:hint="cs"/>
        <w:b/>
        <w:bCs/>
        <w:color w:val="0F243E" w:themeColor="text2" w:themeShade="80"/>
        <w:sz w:val="24"/>
        <w:szCs w:val="24"/>
        <w:rtl/>
      </w:rPr>
      <w:t>شهریور</w:t>
    </w:r>
    <w:r w:rsidR="00C13E3A">
      <w:rPr>
        <w:rFonts w:ascii="IRLotus" w:hAnsi="IRLotus" w:cs="IRLotus" w:hint="cs"/>
        <w:b/>
        <w:bCs/>
        <w:color w:val="0F243E" w:themeColor="text2" w:themeShade="80"/>
        <w:sz w:val="24"/>
        <w:szCs w:val="24"/>
        <w:rtl/>
      </w:rPr>
      <w:t xml:space="preserve"> 94</w:t>
    </w:r>
  </w:p>
  <w:p w:rsidR="00416FC9" w:rsidRPr="00416FC9" w:rsidRDefault="00416FC9">
    <w:pPr>
      <w:pStyle w:val="Footer"/>
      <w:rPr>
        <w:b/>
        <w:bCs/>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3C" w:rsidRDefault="00452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6CE" w:rsidRDefault="008806CE" w:rsidP="00416FC9">
      <w:pPr>
        <w:spacing w:after="0" w:line="240" w:lineRule="auto"/>
      </w:pPr>
      <w:r>
        <w:separator/>
      </w:r>
    </w:p>
  </w:footnote>
  <w:footnote w:type="continuationSeparator" w:id="0">
    <w:p w:rsidR="008806CE" w:rsidRDefault="008806CE" w:rsidP="00416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3C" w:rsidRDefault="004526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3C" w:rsidRDefault="004526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3C" w:rsidRDefault="004526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D546C"/>
    <w:multiLevelType w:val="multilevel"/>
    <w:tmpl w:val="DE84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F86803"/>
    <w:multiLevelType w:val="multilevel"/>
    <w:tmpl w:val="34D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5848AD"/>
    <w:multiLevelType w:val="multilevel"/>
    <w:tmpl w:val="A796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064F84"/>
    <w:multiLevelType w:val="hybridMultilevel"/>
    <w:tmpl w:val="A740C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E3B5401"/>
    <w:multiLevelType w:val="hybridMultilevel"/>
    <w:tmpl w:val="DE0C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9C78FC"/>
    <w:multiLevelType w:val="multilevel"/>
    <w:tmpl w:val="5D92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C32F8F"/>
    <w:multiLevelType w:val="hybridMultilevel"/>
    <w:tmpl w:val="5CC6A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E3699E"/>
    <w:multiLevelType w:val="hybridMultilevel"/>
    <w:tmpl w:val="31CC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A13655"/>
    <w:multiLevelType w:val="multilevel"/>
    <w:tmpl w:val="50F0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B4EA6"/>
    <w:multiLevelType w:val="multilevel"/>
    <w:tmpl w:val="F4CA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366267"/>
    <w:multiLevelType w:val="multilevel"/>
    <w:tmpl w:val="AA8C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37046F"/>
    <w:multiLevelType w:val="multilevel"/>
    <w:tmpl w:val="A410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7F12AD"/>
    <w:multiLevelType w:val="multilevel"/>
    <w:tmpl w:val="4994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5D1338"/>
    <w:multiLevelType w:val="hybridMultilevel"/>
    <w:tmpl w:val="EC10B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2"/>
  </w:num>
  <w:num w:numId="6">
    <w:abstractNumId w:val="8"/>
  </w:num>
  <w:num w:numId="7">
    <w:abstractNumId w:val="11"/>
  </w:num>
  <w:num w:numId="8">
    <w:abstractNumId w:val="12"/>
  </w:num>
  <w:num w:numId="9">
    <w:abstractNumId w:val="1"/>
  </w:num>
  <w:num w:numId="10">
    <w:abstractNumId w:val="10"/>
  </w:num>
  <w:num w:numId="11">
    <w:abstractNumId w:val="5"/>
  </w:num>
  <w:num w:numId="12">
    <w:abstractNumId w:val="9"/>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599"/>
    <w:rsid w:val="00042961"/>
    <w:rsid w:val="00203255"/>
    <w:rsid w:val="00205939"/>
    <w:rsid w:val="002957DC"/>
    <w:rsid w:val="002F3A30"/>
    <w:rsid w:val="003527F7"/>
    <w:rsid w:val="00416FC9"/>
    <w:rsid w:val="004201DF"/>
    <w:rsid w:val="0045263C"/>
    <w:rsid w:val="004A49F3"/>
    <w:rsid w:val="004A755F"/>
    <w:rsid w:val="004B342A"/>
    <w:rsid w:val="005D451A"/>
    <w:rsid w:val="00623FFB"/>
    <w:rsid w:val="006B2D0E"/>
    <w:rsid w:val="006C4986"/>
    <w:rsid w:val="006F3599"/>
    <w:rsid w:val="00744B6C"/>
    <w:rsid w:val="00752660"/>
    <w:rsid w:val="00835EEA"/>
    <w:rsid w:val="008806CE"/>
    <w:rsid w:val="008B0C90"/>
    <w:rsid w:val="008F41E1"/>
    <w:rsid w:val="009947BA"/>
    <w:rsid w:val="009C169A"/>
    <w:rsid w:val="009C2CD2"/>
    <w:rsid w:val="00C13E3A"/>
    <w:rsid w:val="00C35A1D"/>
    <w:rsid w:val="00CF1EDA"/>
    <w:rsid w:val="00D425A7"/>
    <w:rsid w:val="00E477FA"/>
    <w:rsid w:val="00F8100E"/>
    <w:rsid w:val="00FA5B5E"/>
    <w:rsid w:val="00FD69C0"/>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7B28C9-182B-485A-9923-23E8E3F9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B5E"/>
    <w:pPr>
      <w:bidi/>
    </w:pPr>
  </w:style>
  <w:style w:type="paragraph" w:styleId="Heading1">
    <w:name w:val="heading 1"/>
    <w:basedOn w:val="Normal"/>
    <w:next w:val="Normal"/>
    <w:link w:val="Heading1Char"/>
    <w:uiPriority w:val="9"/>
    <w:qFormat/>
    <w:rsid w:val="002032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032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0325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203255"/>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6F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FC9"/>
    <w:rPr>
      <w:sz w:val="20"/>
      <w:szCs w:val="20"/>
    </w:rPr>
  </w:style>
  <w:style w:type="character" w:styleId="FootnoteReference">
    <w:name w:val="footnote reference"/>
    <w:basedOn w:val="DefaultParagraphFont"/>
    <w:uiPriority w:val="99"/>
    <w:semiHidden/>
    <w:unhideWhenUsed/>
    <w:rsid w:val="00416FC9"/>
    <w:rPr>
      <w:vertAlign w:val="superscript"/>
    </w:rPr>
  </w:style>
  <w:style w:type="paragraph" w:styleId="Header">
    <w:name w:val="header"/>
    <w:basedOn w:val="Normal"/>
    <w:link w:val="HeaderChar"/>
    <w:uiPriority w:val="99"/>
    <w:unhideWhenUsed/>
    <w:rsid w:val="00416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FC9"/>
  </w:style>
  <w:style w:type="paragraph" w:styleId="Footer">
    <w:name w:val="footer"/>
    <w:basedOn w:val="Normal"/>
    <w:link w:val="FooterChar"/>
    <w:uiPriority w:val="99"/>
    <w:unhideWhenUsed/>
    <w:rsid w:val="00416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FC9"/>
  </w:style>
  <w:style w:type="character" w:styleId="CommentReference">
    <w:name w:val="annotation reference"/>
    <w:basedOn w:val="DefaultParagraphFont"/>
    <w:uiPriority w:val="99"/>
    <w:semiHidden/>
    <w:unhideWhenUsed/>
    <w:rsid w:val="00416FC9"/>
    <w:rPr>
      <w:sz w:val="16"/>
      <w:szCs w:val="16"/>
    </w:rPr>
  </w:style>
  <w:style w:type="paragraph" w:styleId="CommentText">
    <w:name w:val="annotation text"/>
    <w:basedOn w:val="Normal"/>
    <w:link w:val="CommentTextChar"/>
    <w:uiPriority w:val="99"/>
    <w:semiHidden/>
    <w:unhideWhenUsed/>
    <w:rsid w:val="00416FC9"/>
    <w:pPr>
      <w:spacing w:line="240" w:lineRule="auto"/>
    </w:pPr>
    <w:rPr>
      <w:sz w:val="20"/>
      <w:szCs w:val="20"/>
    </w:rPr>
  </w:style>
  <w:style w:type="character" w:customStyle="1" w:styleId="CommentTextChar">
    <w:name w:val="Comment Text Char"/>
    <w:basedOn w:val="DefaultParagraphFont"/>
    <w:link w:val="CommentText"/>
    <w:uiPriority w:val="99"/>
    <w:semiHidden/>
    <w:rsid w:val="00416FC9"/>
    <w:rPr>
      <w:sz w:val="20"/>
      <w:szCs w:val="20"/>
    </w:rPr>
  </w:style>
  <w:style w:type="paragraph" w:styleId="CommentSubject">
    <w:name w:val="annotation subject"/>
    <w:basedOn w:val="CommentText"/>
    <w:next w:val="CommentText"/>
    <w:link w:val="CommentSubjectChar"/>
    <w:uiPriority w:val="99"/>
    <w:semiHidden/>
    <w:unhideWhenUsed/>
    <w:rsid w:val="00416FC9"/>
    <w:rPr>
      <w:b/>
      <w:bCs/>
    </w:rPr>
  </w:style>
  <w:style w:type="character" w:customStyle="1" w:styleId="CommentSubjectChar">
    <w:name w:val="Comment Subject Char"/>
    <w:basedOn w:val="CommentTextChar"/>
    <w:link w:val="CommentSubject"/>
    <w:uiPriority w:val="99"/>
    <w:semiHidden/>
    <w:rsid w:val="00416FC9"/>
    <w:rPr>
      <w:b/>
      <w:bCs/>
      <w:sz w:val="20"/>
      <w:szCs w:val="20"/>
    </w:rPr>
  </w:style>
  <w:style w:type="paragraph" w:styleId="BalloonText">
    <w:name w:val="Balloon Text"/>
    <w:basedOn w:val="Normal"/>
    <w:link w:val="BalloonTextChar"/>
    <w:uiPriority w:val="99"/>
    <w:semiHidden/>
    <w:unhideWhenUsed/>
    <w:rsid w:val="00416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FC9"/>
    <w:rPr>
      <w:rFonts w:ascii="Tahoma" w:hAnsi="Tahoma" w:cs="Tahoma"/>
      <w:sz w:val="16"/>
      <w:szCs w:val="16"/>
    </w:rPr>
  </w:style>
  <w:style w:type="paragraph" w:styleId="ListParagraph">
    <w:name w:val="List Paragraph"/>
    <w:basedOn w:val="Normal"/>
    <w:uiPriority w:val="34"/>
    <w:qFormat/>
    <w:rsid w:val="00416FC9"/>
    <w:pPr>
      <w:ind w:left="720"/>
      <w:contextualSpacing/>
    </w:pPr>
  </w:style>
  <w:style w:type="character" w:styleId="Hyperlink">
    <w:name w:val="Hyperlink"/>
    <w:basedOn w:val="DefaultParagraphFont"/>
    <w:uiPriority w:val="99"/>
    <w:unhideWhenUsed/>
    <w:rsid w:val="004A49F3"/>
    <w:rPr>
      <w:color w:val="0000FF" w:themeColor="hyperlink"/>
      <w:u w:val="single"/>
    </w:rPr>
  </w:style>
  <w:style w:type="character" w:styleId="FollowedHyperlink">
    <w:name w:val="FollowedHyperlink"/>
    <w:basedOn w:val="DefaultParagraphFont"/>
    <w:uiPriority w:val="99"/>
    <w:semiHidden/>
    <w:unhideWhenUsed/>
    <w:rsid w:val="004A49F3"/>
    <w:rPr>
      <w:color w:val="800080" w:themeColor="followedHyperlink"/>
      <w:u w:val="single"/>
    </w:rPr>
  </w:style>
  <w:style w:type="character" w:customStyle="1" w:styleId="Heading4Char">
    <w:name w:val="Heading 4 Char"/>
    <w:basedOn w:val="DefaultParagraphFont"/>
    <w:link w:val="Heading4"/>
    <w:uiPriority w:val="9"/>
    <w:rsid w:val="00203255"/>
    <w:rPr>
      <w:rFonts w:ascii="Times New Roman" w:eastAsia="Times New Roman" w:hAnsi="Times New Roman" w:cs="Times New Roman"/>
      <w:b/>
      <w:bCs/>
      <w:sz w:val="24"/>
      <w:szCs w:val="24"/>
    </w:rPr>
  </w:style>
  <w:style w:type="paragraph" w:styleId="NormalWeb">
    <w:name w:val="Normal (Web)"/>
    <w:basedOn w:val="Normal"/>
    <w:uiPriority w:val="99"/>
    <w:unhideWhenUsed/>
    <w:rsid w:val="0020325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0325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0325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03255"/>
    <w:rPr>
      <w:rFonts w:asciiTheme="majorHAnsi" w:eastAsiaTheme="majorEastAsia" w:hAnsiTheme="majorHAnsi" w:cstheme="majorBidi"/>
      <w:b/>
      <w:bCs/>
      <w:color w:val="4F81BD" w:themeColor="accent1"/>
    </w:rPr>
  </w:style>
  <w:style w:type="character" w:customStyle="1" w:styleId="drop-cap">
    <w:name w:val="drop-cap"/>
    <w:basedOn w:val="DefaultParagraphFont"/>
    <w:rsid w:val="00203255"/>
  </w:style>
  <w:style w:type="character" w:styleId="Strong">
    <w:name w:val="Strong"/>
    <w:basedOn w:val="DefaultParagraphFont"/>
    <w:uiPriority w:val="22"/>
    <w:qFormat/>
    <w:rsid w:val="00203255"/>
    <w:rPr>
      <w:b/>
      <w:bCs/>
    </w:rPr>
  </w:style>
  <w:style w:type="character" w:customStyle="1" w:styleId="apple-converted-space">
    <w:name w:val="apple-converted-space"/>
    <w:basedOn w:val="DefaultParagraphFont"/>
    <w:rsid w:val="00203255"/>
  </w:style>
  <w:style w:type="character" w:styleId="Emphasis">
    <w:name w:val="Emphasis"/>
    <w:basedOn w:val="DefaultParagraphFont"/>
    <w:uiPriority w:val="20"/>
    <w:qFormat/>
    <w:rsid w:val="002032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7850">
      <w:bodyDiv w:val="1"/>
      <w:marLeft w:val="0"/>
      <w:marRight w:val="0"/>
      <w:marTop w:val="0"/>
      <w:marBottom w:val="0"/>
      <w:divBdr>
        <w:top w:val="none" w:sz="0" w:space="0" w:color="auto"/>
        <w:left w:val="none" w:sz="0" w:space="0" w:color="auto"/>
        <w:bottom w:val="none" w:sz="0" w:space="0" w:color="auto"/>
        <w:right w:val="none" w:sz="0" w:space="0" w:color="auto"/>
      </w:divBdr>
      <w:divsChild>
        <w:div w:id="1000304721">
          <w:marLeft w:val="0"/>
          <w:marRight w:val="0"/>
          <w:marTop w:val="150"/>
          <w:marBottom w:val="0"/>
          <w:divBdr>
            <w:top w:val="none" w:sz="0" w:space="0" w:color="auto"/>
            <w:left w:val="none" w:sz="0" w:space="0" w:color="auto"/>
            <w:bottom w:val="none" w:sz="0" w:space="0" w:color="auto"/>
            <w:right w:val="none" w:sz="0" w:space="0" w:color="auto"/>
          </w:divBdr>
        </w:div>
        <w:div w:id="1483276644">
          <w:marLeft w:val="0"/>
          <w:marRight w:val="0"/>
          <w:marTop w:val="195"/>
          <w:marBottom w:val="195"/>
          <w:divBdr>
            <w:top w:val="single" w:sz="12" w:space="11" w:color="99BB96"/>
            <w:left w:val="single" w:sz="12" w:space="11" w:color="99BB96"/>
            <w:bottom w:val="single" w:sz="12" w:space="11" w:color="99BB96"/>
            <w:right w:val="single" w:sz="12" w:space="11" w:color="99BB96"/>
          </w:divBdr>
        </w:div>
        <w:div w:id="1738816746">
          <w:marLeft w:val="0"/>
          <w:marRight w:val="0"/>
          <w:marTop w:val="195"/>
          <w:marBottom w:val="195"/>
          <w:divBdr>
            <w:top w:val="single" w:sz="12" w:space="11" w:color="CCA3A3"/>
            <w:left w:val="single" w:sz="12" w:space="11" w:color="CCA3A3"/>
            <w:bottom w:val="single" w:sz="12" w:space="11" w:color="CCA3A3"/>
            <w:right w:val="single" w:sz="12" w:space="11" w:color="CCA3A3"/>
          </w:divBdr>
        </w:div>
        <w:div w:id="410473425">
          <w:marLeft w:val="0"/>
          <w:marRight w:val="0"/>
          <w:marTop w:val="195"/>
          <w:marBottom w:val="195"/>
          <w:divBdr>
            <w:top w:val="single" w:sz="12" w:space="11" w:color="AA9076"/>
            <w:left w:val="single" w:sz="12" w:space="11" w:color="AA9076"/>
            <w:bottom w:val="single" w:sz="12" w:space="11" w:color="AA9076"/>
            <w:right w:val="single" w:sz="12" w:space="11" w:color="AA9076"/>
          </w:divBdr>
        </w:div>
        <w:div w:id="1326594661">
          <w:marLeft w:val="0"/>
          <w:marRight w:val="0"/>
          <w:marTop w:val="195"/>
          <w:marBottom w:val="195"/>
          <w:divBdr>
            <w:top w:val="single" w:sz="12" w:space="11" w:color="99B5BF"/>
            <w:left w:val="single" w:sz="12" w:space="11" w:color="99B5BF"/>
            <w:bottom w:val="single" w:sz="12" w:space="11" w:color="99B5BF"/>
            <w:right w:val="single" w:sz="12" w:space="11" w:color="99B5BF"/>
          </w:divBdr>
        </w:div>
        <w:div w:id="800806352">
          <w:marLeft w:val="0"/>
          <w:marRight w:val="0"/>
          <w:marTop w:val="195"/>
          <w:marBottom w:val="195"/>
          <w:divBdr>
            <w:top w:val="single" w:sz="12" w:space="11" w:color="9A95BA"/>
            <w:left w:val="single" w:sz="12" w:space="11" w:color="9A95BA"/>
            <w:bottom w:val="single" w:sz="12" w:space="11" w:color="9A95BA"/>
            <w:right w:val="single" w:sz="12" w:space="11" w:color="9A95BA"/>
          </w:divBdr>
        </w:div>
        <w:div w:id="163521300">
          <w:marLeft w:val="0"/>
          <w:marRight w:val="0"/>
          <w:marTop w:val="195"/>
          <w:marBottom w:val="195"/>
          <w:divBdr>
            <w:top w:val="single" w:sz="12" w:space="11" w:color="99998C"/>
            <w:left w:val="single" w:sz="12" w:space="11" w:color="99998C"/>
            <w:bottom w:val="single" w:sz="12" w:space="11" w:color="99998C"/>
            <w:right w:val="single" w:sz="12" w:space="11" w:color="99998C"/>
          </w:divBdr>
        </w:div>
        <w:div w:id="759719570">
          <w:marLeft w:val="0"/>
          <w:marRight w:val="0"/>
          <w:marTop w:val="195"/>
          <w:marBottom w:val="195"/>
          <w:divBdr>
            <w:top w:val="single" w:sz="12" w:space="11" w:color="CCAC65"/>
            <w:left w:val="single" w:sz="12" w:space="11" w:color="CCAC65"/>
            <w:bottom w:val="single" w:sz="12" w:space="11" w:color="CCAC65"/>
            <w:right w:val="single" w:sz="12" w:space="11" w:color="CCAC65"/>
          </w:divBdr>
        </w:div>
      </w:divsChild>
    </w:div>
    <w:div w:id="405106339">
      <w:bodyDiv w:val="1"/>
      <w:marLeft w:val="0"/>
      <w:marRight w:val="0"/>
      <w:marTop w:val="0"/>
      <w:marBottom w:val="0"/>
      <w:divBdr>
        <w:top w:val="none" w:sz="0" w:space="0" w:color="auto"/>
        <w:left w:val="none" w:sz="0" w:space="0" w:color="auto"/>
        <w:bottom w:val="none" w:sz="0" w:space="0" w:color="auto"/>
        <w:right w:val="none" w:sz="0" w:space="0" w:color="auto"/>
      </w:divBdr>
    </w:div>
    <w:div w:id="677003155">
      <w:bodyDiv w:val="1"/>
      <w:marLeft w:val="0"/>
      <w:marRight w:val="0"/>
      <w:marTop w:val="0"/>
      <w:marBottom w:val="0"/>
      <w:divBdr>
        <w:top w:val="none" w:sz="0" w:space="0" w:color="auto"/>
        <w:left w:val="none" w:sz="0" w:space="0" w:color="auto"/>
        <w:bottom w:val="none" w:sz="0" w:space="0" w:color="auto"/>
        <w:right w:val="none" w:sz="0" w:space="0" w:color="auto"/>
      </w:divBdr>
    </w:div>
    <w:div w:id="193143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9A850-5DC8-40FC-B404-10A347B37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mamali</dc:creator>
  <cp:lastModifiedBy>Windows User</cp:lastModifiedBy>
  <cp:revision>2</cp:revision>
  <cp:lastPrinted>2015-08-17T05:26:00Z</cp:lastPrinted>
  <dcterms:created xsi:type="dcterms:W3CDTF">2019-01-16T20:05:00Z</dcterms:created>
  <dcterms:modified xsi:type="dcterms:W3CDTF">2019-01-16T20:05:00Z</dcterms:modified>
</cp:coreProperties>
</file>